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1F966" w14:textId="6A535FC0" w:rsidR="00F12C76" w:rsidRDefault="0078119C" w:rsidP="0078119C"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"https://abrupt-moose-9e7.notion.site/6-Gitlab-CI-CD-c2b4b62f9fea4b319ca9e30c465ebd41"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1B8D491B" w14:textId="163A4A0F" w:rsidR="0078119C" w:rsidRDefault="0078119C" w:rsidP="0078119C"/>
    <w:p w14:paraId="0A178A9F" w14:textId="77777777" w:rsidR="0078119C" w:rsidRPr="0078119C" w:rsidRDefault="0078119C" w:rsidP="0078119C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78119C">
        <w:rPr>
          <w:rFonts w:eastAsia="Times New Roman" w:cs="Times New Roman"/>
          <w:b/>
          <w:bCs/>
          <w:sz w:val="36"/>
          <w:szCs w:val="36"/>
          <w:lang w:val="en-US"/>
        </w:rPr>
        <w:t>Gitlab</w:t>
      </w:r>
      <w:r w:rsidRPr="0078119C">
        <w:rPr>
          <w:rFonts w:eastAsia="Times New Roman" w:cs="Times New Roman"/>
          <w:b/>
          <w:bCs/>
          <w:sz w:val="36"/>
          <w:szCs w:val="36"/>
        </w:rPr>
        <w:t xml:space="preserve"> </w:t>
      </w:r>
      <w:r w:rsidRPr="0078119C">
        <w:rPr>
          <w:rFonts w:eastAsia="Times New Roman" w:cs="Times New Roman"/>
          <w:b/>
          <w:bCs/>
          <w:sz w:val="36"/>
          <w:szCs w:val="36"/>
          <w:lang w:val="en-US"/>
        </w:rPr>
        <w:t>runner</w:t>
      </w:r>
    </w:p>
    <w:p w14:paraId="442DAD0F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</w:rPr>
        <w:t xml:space="preserve">С недавних пор использовать </w:t>
      </w:r>
      <w:r w:rsidRPr="0078119C">
        <w:rPr>
          <w:rFonts w:eastAsia="Times New Roman" w:cs="Times New Roman"/>
          <w:sz w:val="24"/>
          <w:szCs w:val="24"/>
          <w:lang w:val="en-US"/>
        </w:rPr>
        <w:t>shared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runners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78119C">
        <w:rPr>
          <w:rFonts w:eastAsia="Times New Roman" w:cs="Times New Roman"/>
          <w:sz w:val="24"/>
          <w:szCs w:val="24"/>
        </w:rPr>
        <w:t>гитлаба</w:t>
      </w:r>
      <w:proofErr w:type="spellEnd"/>
      <w:r w:rsidRPr="0078119C">
        <w:rPr>
          <w:rFonts w:eastAsia="Times New Roman" w:cs="Times New Roman"/>
          <w:sz w:val="24"/>
          <w:szCs w:val="24"/>
        </w:rPr>
        <w:t xml:space="preserve"> стало проблематично, поэтому мы развернем свой </w:t>
      </w:r>
      <w:proofErr w:type="spellStart"/>
      <w:r w:rsidRPr="0078119C">
        <w:rPr>
          <w:rFonts w:eastAsia="Times New Roman" w:cs="Times New Roman"/>
          <w:sz w:val="24"/>
          <w:szCs w:val="24"/>
        </w:rPr>
        <w:t>гитлаб</w:t>
      </w:r>
      <w:proofErr w:type="spellEnd"/>
      <w:r w:rsidRPr="0078119C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78119C">
        <w:rPr>
          <w:rFonts w:eastAsia="Times New Roman" w:cs="Times New Roman"/>
          <w:sz w:val="24"/>
          <w:szCs w:val="24"/>
        </w:rPr>
        <w:t>раннер</w:t>
      </w:r>
      <w:proofErr w:type="spellEnd"/>
      <w:r w:rsidRPr="0078119C">
        <w:rPr>
          <w:rFonts w:eastAsia="Times New Roman" w:cs="Times New Roman"/>
          <w:sz w:val="24"/>
          <w:szCs w:val="24"/>
        </w:rPr>
        <w:t>. Для этого можно использовать несколько вариантов, но мы сделаем так:</w:t>
      </w:r>
    </w:p>
    <w:p w14:paraId="2754F43D" w14:textId="1BA2A83B" w:rsidR="0078119C" w:rsidRPr="0078119C" w:rsidRDefault="0078119C" w:rsidP="0078119C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78119C">
        <w:rPr>
          <w:rFonts w:eastAsia="Times New Roman" w:cs="Times New Roman"/>
          <w:noProof/>
          <w:sz w:val="24"/>
          <w:szCs w:val="24"/>
          <w:lang w:val="en-US"/>
        </w:rPr>
        <w:drawing>
          <wp:inline distT="0" distB="0" distL="0" distR="0" wp14:anchorId="0CFCEBF3" wp14:editId="1898091F">
            <wp:extent cx="5126990" cy="3015615"/>
            <wp:effectExtent l="0" t="0" r="0" b="0"/>
            <wp:docPr id="2" name="Picture 2" descr="архитект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рхитектур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990" cy="30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A8F32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архитектура</w:t>
      </w:r>
      <w:proofErr w:type="spellEnd"/>
    </w:p>
    <w:p w14:paraId="58C42C22" w14:textId="77777777" w:rsidR="0078119C" w:rsidRPr="0078119C" w:rsidRDefault="0078119C" w:rsidP="0078119C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runner</w:t>
      </w:r>
      <w:r w:rsidRPr="0078119C">
        <w:rPr>
          <w:rFonts w:eastAsia="Times New Roman" w:cs="Times New Roman"/>
          <w:sz w:val="24"/>
          <w:szCs w:val="24"/>
        </w:rPr>
        <w:t xml:space="preserve"> запущен в виде докер контейнера на сервере. В него </w:t>
      </w:r>
      <w:proofErr w:type="spellStart"/>
      <w:r w:rsidRPr="0078119C">
        <w:rPr>
          <w:rFonts w:eastAsia="Times New Roman" w:cs="Times New Roman"/>
          <w:sz w:val="24"/>
          <w:szCs w:val="24"/>
        </w:rPr>
        <w:t>примонтирован</w:t>
      </w:r>
      <w:proofErr w:type="spellEnd"/>
      <w:r w:rsidRPr="0078119C">
        <w:rPr>
          <w:rFonts w:eastAsia="Times New Roman" w:cs="Times New Roman"/>
          <w:sz w:val="24"/>
          <w:szCs w:val="24"/>
        </w:rPr>
        <w:t xml:space="preserve"> `/</w:t>
      </w:r>
      <w:r w:rsidRPr="0078119C">
        <w:rPr>
          <w:rFonts w:eastAsia="Times New Roman" w:cs="Times New Roman"/>
          <w:sz w:val="24"/>
          <w:szCs w:val="24"/>
          <w:lang w:val="en-US"/>
        </w:rPr>
        <w:t>var</w:t>
      </w:r>
      <w:r w:rsidRPr="0078119C">
        <w:rPr>
          <w:rFonts w:eastAsia="Times New Roman" w:cs="Times New Roman"/>
          <w:sz w:val="24"/>
          <w:szCs w:val="24"/>
        </w:rPr>
        <w:t>/</w:t>
      </w:r>
      <w:r w:rsidRPr="0078119C">
        <w:rPr>
          <w:rFonts w:eastAsia="Times New Roman" w:cs="Times New Roman"/>
          <w:sz w:val="24"/>
          <w:szCs w:val="24"/>
          <w:lang w:val="en-US"/>
        </w:rPr>
        <w:t>run</w:t>
      </w:r>
      <w:r w:rsidRPr="0078119C">
        <w:rPr>
          <w:rFonts w:eastAsia="Times New Roman" w:cs="Times New Roman"/>
          <w:sz w:val="24"/>
          <w:szCs w:val="24"/>
        </w:rPr>
        <w:t>/</w:t>
      </w:r>
      <w:r w:rsidRPr="0078119C">
        <w:rPr>
          <w:rFonts w:eastAsia="Times New Roman" w:cs="Times New Roman"/>
          <w:sz w:val="24"/>
          <w:szCs w:val="24"/>
          <w:lang w:val="en-US"/>
        </w:rPr>
        <w:t>docker</w:t>
      </w:r>
      <w:r w:rsidRPr="0078119C">
        <w:rPr>
          <w:rFonts w:eastAsia="Times New Roman" w:cs="Times New Roman"/>
          <w:sz w:val="24"/>
          <w:szCs w:val="24"/>
        </w:rPr>
        <w:t>.</w:t>
      </w:r>
      <w:r w:rsidRPr="0078119C">
        <w:rPr>
          <w:rFonts w:eastAsia="Times New Roman" w:cs="Times New Roman"/>
          <w:sz w:val="24"/>
          <w:szCs w:val="24"/>
          <w:lang w:val="en-US"/>
        </w:rPr>
        <w:t>sock</w:t>
      </w:r>
      <w:r w:rsidRPr="0078119C">
        <w:rPr>
          <w:rFonts w:eastAsia="Times New Roman" w:cs="Times New Roman"/>
          <w:sz w:val="24"/>
          <w:szCs w:val="24"/>
        </w:rPr>
        <w:t>`</w:t>
      </w:r>
    </w:p>
    <w:p w14:paraId="78DDEC51" w14:textId="77777777" w:rsidR="0078119C" w:rsidRPr="0078119C" w:rsidRDefault="0078119C" w:rsidP="0078119C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runner</w:t>
      </w:r>
      <w:r w:rsidRPr="0078119C">
        <w:rPr>
          <w:rFonts w:eastAsia="Times New Roman" w:cs="Times New Roman"/>
          <w:sz w:val="24"/>
          <w:szCs w:val="24"/>
        </w:rPr>
        <w:t xml:space="preserve"> регистрируется в облачном </w:t>
      </w:r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r w:rsidRPr="0078119C">
        <w:rPr>
          <w:rFonts w:eastAsia="Times New Roman" w:cs="Times New Roman"/>
          <w:sz w:val="24"/>
          <w:szCs w:val="24"/>
        </w:rPr>
        <w:t xml:space="preserve"> и принимает на выполнение инструкции из `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</w:rPr>
        <w:t>-</w:t>
      </w:r>
      <w:r w:rsidRPr="0078119C">
        <w:rPr>
          <w:rFonts w:eastAsia="Times New Roman" w:cs="Times New Roman"/>
          <w:sz w:val="24"/>
          <w:szCs w:val="24"/>
          <w:lang w:val="en-US"/>
        </w:rPr>
        <w:t>ci</w:t>
      </w:r>
      <w:r w:rsidRPr="0078119C">
        <w:rPr>
          <w:rFonts w:eastAsia="Times New Roman" w:cs="Times New Roman"/>
          <w:sz w:val="24"/>
          <w:szCs w:val="24"/>
        </w:rPr>
        <w:t>.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yml</w:t>
      </w:r>
      <w:proofErr w:type="spellEnd"/>
      <w:r w:rsidRPr="0078119C">
        <w:rPr>
          <w:rFonts w:eastAsia="Times New Roman" w:cs="Times New Roman"/>
          <w:sz w:val="24"/>
          <w:szCs w:val="24"/>
        </w:rPr>
        <w:t>`</w:t>
      </w:r>
    </w:p>
    <w:p w14:paraId="74BFCE2B" w14:textId="77777777" w:rsidR="0078119C" w:rsidRPr="0078119C" w:rsidRDefault="0078119C" w:rsidP="0078119C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runner</w:t>
      </w:r>
      <w:r w:rsidRPr="0078119C">
        <w:rPr>
          <w:rFonts w:eastAsia="Times New Roman" w:cs="Times New Roman"/>
          <w:sz w:val="24"/>
          <w:szCs w:val="24"/>
        </w:rPr>
        <w:t xml:space="preserve"> на каждую </w:t>
      </w:r>
      <w:proofErr w:type="spellStart"/>
      <w:r w:rsidRPr="0078119C">
        <w:rPr>
          <w:rFonts w:eastAsia="Times New Roman" w:cs="Times New Roman"/>
          <w:sz w:val="24"/>
          <w:szCs w:val="24"/>
        </w:rPr>
        <w:t>джобу</w:t>
      </w:r>
      <w:proofErr w:type="spellEnd"/>
      <w:r w:rsidRPr="0078119C">
        <w:rPr>
          <w:rFonts w:eastAsia="Times New Roman" w:cs="Times New Roman"/>
          <w:sz w:val="24"/>
          <w:szCs w:val="24"/>
        </w:rPr>
        <w:t xml:space="preserve"> через /</w:t>
      </w:r>
      <w:r w:rsidRPr="0078119C">
        <w:rPr>
          <w:rFonts w:eastAsia="Times New Roman" w:cs="Times New Roman"/>
          <w:sz w:val="24"/>
          <w:szCs w:val="24"/>
          <w:lang w:val="en-US"/>
        </w:rPr>
        <w:t>var</w:t>
      </w:r>
      <w:r w:rsidRPr="0078119C">
        <w:rPr>
          <w:rFonts w:eastAsia="Times New Roman" w:cs="Times New Roman"/>
          <w:sz w:val="24"/>
          <w:szCs w:val="24"/>
        </w:rPr>
        <w:t>/</w:t>
      </w:r>
      <w:r w:rsidRPr="0078119C">
        <w:rPr>
          <w:rFonts w:eastAsia="Times New Roman" w:cs="Times New Roman"/>
          <w:sz w:val="24"/>
          <w:szCs w:val="24"/>
          <w:lang w:val="en-US"/>
        </w:rPr>
        <w:t>run</w:t>
      </w:r>
      <w:r w:rsidRPr="0078119C">
        <w:rPr>
          <w:rFonts w:eastAsia="Times New Roman" w:cs="Times New Roman"/>
          <w:sz w:val="24"/>
          <w:szCs w:val="24"/>
        </w:rPr>
        <w:t>/</w:t>
      </w:r>
      <w:r w:rsidRPr="0078119C">
        <w:rPr>
          <w:rFonts w:eastAsia="Times New Roman" w:cs="Times New Roman"/>
          <w:sz w:val="24"/>
          <w:szCs w:val="24"/>
          <w:lang w:val="en-US"/>
        </w:rPr>
        <w:t>docker</w:t>
      </w:r>
      <w:r w:rsidRPr="0078119C">
        <w:rPr>
          <w:rFonts w:eastAsia="Times New Roman" w:cs="Times New Roman"/>
          <w:sz w:val="24"/>
          <w:szCs w:val="24"/>
        </w:rPr>
        <w:t>.</w:t>
      </w:r>
      <w:r w:rsidRPr="0078119C">
        <w:rPr>
          <w:rFonts w:eastAsia="Times New Roman" w:cs="Times New Roman"/>
          <w:sz w:val="24"/>
          <w:szCs w:val="24"/>
          <w:lang w:val="en-US"/>
        </w:rPr>
        <w:t>sock</w:t>
      </w:r>
      <w:r w:rsidRPr="0078119C">
        <w:rPr>
          <w:rFonts w:eastAsia="Times New Roman" w:cs="Times New Roman"/>
          <w:sz w:val="24"/>
          <w:szCs w:val="24"/>
        </w:rPr>
        <w:t xml:space="preserve"> запускает новый контейнер</w:t>
      </w:r>
      <w:r w:rsidRPr="0078119C">
        <w:rPr>
          <w:rFonts w:eastAsia="Times New Roman" w:cs="Times New Roman"/>
          <w:sz w:val="24"/>
          <w:szCs w:val="24"/>
          <w:lang w:val="en-US"/>
        </w:rPr>
        <w:t> </w:t>
      </w:r>
    </w:p>
    <w:p w14:paraId="7D553371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b/>
          <w:bCs/>
          <w:sz w:val="24"/>
          <w:szCs w:val="24"/>
        </w:rPr>
        <w:t>Инструкции</w:t>
      </w:r>
    </w:p>
    <w:p w14:paraId="48A35E93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</w:rPr>
        <w:t xml:space="preserve">Существует несколько разных инструкций. Например </w:t>
      </w:r>
      <w:hyperlink r:id="rId6" w:tgtFrame="_blank" w:history="1">
        <w:r w:rsidRPr="0078119C">
          <w:rPr>
            <w:rFonts w:eastAsia="Times New Roman" w:cs="Times New Roman"/>
            <w:color w:val="0000FF"/>
            <w:sz w:val="24"/>
            <w:szCs w:val="24"/>
            <w:u w:val="single"/>
          </w:rPr>
          <w:t>официальная</w:t>
        </w:r>
      </w:hyperlink>
      <w:r w:rsidRPr="0078119C">
        <w:rPr>
          <w:rFonts w:eastAsia="Times New Roman" w:cs="Times New Roman"/>
          <w:sz w:val="24"/>
          <w:szCs w:val="24"/>
        </w:rPr>
        <w:t xml:space="preserve">. Или вот </w:t>
      </w:r>
      <w:hyperlink r:id="rId7" w:tgtFrame="_blank" w:history="1">
        <w:r w:rsidRPr="0078119C">
          <w:rPr>
            <w:rFonts w:eastAsia="Times New Roman" w:cs="Times New Roman"/>
            <w:color w:val="0000FF"/>
            <w:sz w:val="24"/>
            <w:szCs w:val="24"/>
            <w:u w:val="single"/>
          </w:rPr>
          <w:t>это</w:t>
        </w:r>
      </w:hyperlink>
      <w:r w:rsidRPr="0078119C">
        <w:rPr>
          <w:rFonts w:eastAsia="Times New Roman" w:cs="Times New Roman"/>
          <w:sz w:val="24"/>
          <w:szCs w:val="24"/>
        </w:rPr>
        <w:t>. С первого пинка оно заводится не у всех, поэтому ниже пошаговая инструкция, как все завести, которая во многом является официальной докой с небольшими дополнениями</w:t>
      </w:r>
    </w:p>
    <w:p w14:paraId="3E70163A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b/>
          <w:bCs/>
          <w:sz w:val="24"/>
          <w:szCs w:val="24"/>
          <w:lang w:val="en-US"/>
        </w:rPr>
        <w:t>Step</w:t>
      </w:r>
      <w:r w:rsidRPr="0078119C">
        <w:rPr>
          <w:rFonts w:eastAsia="Times New Roman" w:cs="Times New Roman"/>
          <w:b/>
          <w:bCs/>
          <w:sz w:val="24"/>
          <w:szCs w:val="24"/>
        </w:rPr>
        <w:t>-</w:t>
      </w:r>
      <w:r w:rsidRPr="0078119C">
        <w:rPr>
          <w:rFonts w:eastAsia="Times New Roman" w:cs="Times New Roman"/>
          <w:b/>
          <w:bCs/>
          <w:sz w:val="24"/>
          <w:szCs w:val="24"/>
          <w:lang w:val="en-US"/>
        </w:rPr>
        <w:t>by</w:t>
      </w:r>
      <w:r w:rsidRPr="0078119C">
        <w:rPr>
          <w:rFonts w:eastAsia="Times New Roman" w:cs="Times New Roman"/>
          <w:b/>
          <w:bCs/>
          <w:sz w:val="24"/>
          <w:szCs w:val="24"/>
        </w:rPr>
        <w:t>-</w:t>
      </w:r>
      <w:r w:rsidRPr="0078119C">
        <w:rPr>
          <w:rFonts w:eastAsia="Times New Roman" w:cs="Times New Roman"/>
          <w:b/>
          <w:bCs/>
          <w:sz w:val="24"/>
          <w:szCs w:val="24"/>
          <w:lang w:val="en-US"/>
        </w:rPr>
        <w:t>step</w:t>
      </w:r>
      <w:r w:rsidRPr="0078119C">
        <w:rPr>
          <w:rFonts w:eastAsia="Times New Roman" w:cs="Times New Roman"/>
          <w:b/>
          <w:bCs/>
          <w:sz w:val="24"/>
          <w:szCs w:val="24"/>
        </w:rPr>
        <w:t xml:space="preserve"> инструкция</w:t>
      </w:r>
    </w:p>
    <w:p w14:paraId="6D118D54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</w:rPr>
        <w:t xml:space="preserve">1. Развернем контейнер </w:t>
      </w:r>
      <w:r w:rsidRPr="0078119C">
        <w:rPr>
          <w:rFonts w:eastAsia="Times New Roman" w:cs="Times New Roman"/>
          <w:sz w:val="24"/>
          <w:szCs w:val="24"/>
          <w:lang w:val="en-US"/>
        </w:rPr>
        <w:t>runner</w:t>
      </w:r>
      <w:r w:rsidRPr="0078119C">
        <w:rPr>
          <w:rFonts w:eastAsia="Times New Roman" w:cs="Times New Roman"/>
          <w:sz w:val="24"/>
          <w:szCs w:val="24"/>
        </w:rPr>
        <w:t>'а:</w:t>
      </w:r>
    </w:p>
    <w:p w14:paraId="5567BCAF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78119C">
        <w:rPr>
          <w:rFonts w:eastAsia="Times New Roman" w:cs="Times New Roman"/>
          <w:sz w:val="24"/>
          <w:szCs w:val="24"/>
          <w:lang w:val="en-US"/>
        </w:rPr>
        <w:t xml:space="preserve">docker run -d --name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-runner --restart always \ -v 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srv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-runner/config:/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etc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-runner \ -v /var/run/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docker.sock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:/var/run/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docker.sock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 \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gitlab-</w:t>
      </w:r>
      <w:proofErr w:type="gramStart"/>
      <w:r w:rsidRPr="0078119C">
        <w:rPr>
          <w:rFonts w:eastAsia="Times New Roman" w:cs="Times New Roman"/>
          <w:sz w:val="24"/>
          <w:szCs w:val="24"/>
          <w:lang w:val="en-US"/>
        </w:rPr>
        <w:t>runner:latest</w:t>
      </w:r>
      <w:proofErr w:type="spellEnd"/>
      <w:proofErr w:type="gramEnd"/>
    </w:p>
    <w:p w14:paraId="07BE7871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</w:rPr>
        <w:t xml:space="preserve">Проверьте, что сокет и конфиг </w:t>
      </w:r>
      <w:proofErr w:type="spellStart"/>
      <w:r w:rsidRPr="0078119C">
        <w:rPr>
          <w:rFonts w:eastAsia="Times New Roman" w:cs="Times New Roman"/>
          <w:sz w:val="24"/>
          <w:szCs w:val="24"/>
        </w:rPr>
        <w:t>смонтировались</w:t>
      </w:r>
      <w:proofErr w:type="spellEnd"/>
      <w:r w:rsidRPr="0078119C">
        <w:rPr>
          <w:rFonts w:eastAsia="Times New Roman" w:cs="Times New Roman"/>
          <w:sz w:val="24"/>
          <w:szCs w:val="24"/>
        </w:rPr>
        <w:t>.</w:t>
      </w:r>
      <w:r w:rsidRPr="0078119C">
        <w:rPr>
          <w:rFonts w:eastAsia="Times New Roman" w:cs="Times New Roman"/>
          <w:sz w:val="24"/>
          <w:szCs w:val="24"/>
          <w:lang w:val="en-US"/>
        </w:rPr>
        <w:t> </w:t>
      </w:r>
    </w:p>
    <w:p w14:paraId="311F4BFC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78119C">
        <w:rPr>
          <w:rFonts w:eastAsia="Times New Roman" w:cs="Times New Roman"/>
          <w:sz w:val="24"/>
          <w:szCs w:val="24"/>
          <w:lang w:val="en-US"/>
        </w:rPr>
        <w:t xml:space="preserve">2.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Зарегистрируем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 runner в Gitlab:</w:t>
      </w:r>
    </w:p>
    <w:p w14:paraId="18B2E096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78119C">
        <w:rPr>
          <w:rFonts w:eastAsia="Times New Roman" w:cs="Times New Roman"/>
          <w:sz w:val="24"/>
          <w:szCs w:val="24"/>
          <w:lang w:val="en-US"/>
        </w:rPr>
        <w:t>docker run --rm -it -v 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srv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-runner/config:/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etc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-runner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>/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-runner register </w:t>
      </w:r>
    </w:p>
    <w:p w14:paraId="215E8C66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</w:rPr>
        <w:lastRenderedPageBreak/>
        <w:t xml:space="preserve">3. Перед вами будет список вопросов — там все понятно. Последний пункт — выбор типа </w:t>
      </w:r>
      <w:r w:rsidRPr="0078119C">
        <w:rPr>
          <w:rFonts w:eastAsia="Times New Roman" w:cs="Times New Roman"/>
          <w:sz w:val="24"/>
          <w:szCs w:val="24"/>
          <w:lang w:val="en-US"/>
        </w:rPr>
        <w:t>executor</w:t>
      </w:r>
      <w:r w:rsidRPr="0078119C">
        <w:rPr>
          <w:rFonts w:eastAsia="Times New Roman" w:cs="Times New Roman"/>
          <w:sz w:val="24"/>
          <w:szCs w:val="24"/>
        </w:rPr>
        <w:t xml:space="preserve">. Выбираем </w:t>
      </w:r>
      <w:r w:rsidRPr="0078119C">
        <w:rPr>
          <w:rFonts w:eastAsia="Times New Roman" w:cs="Times New Roman"/>
          <w:sz w:val="24"/>
          <w:szCs w:val="24"/>
          <w:lang w:val="en-US"/>
        </w:rPr>
        <w:t>docker</w:t>
      </w:r>
      <w:r w:rsidRPr="0078119C">
        <w:rPr>
          <w:rFonts w:eastAsia="Times New Roman" w:cs="Times New Roman"/>
          <w:sz w:val="24"/>
          <w:szCs w:val="24"/>
        </w:rPr>
        <w:t>.</w:t>
      </w:r>
    </w:p>
    <w:p w14:paraId="433CD77B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</w:rPr>
        <w:t xml:space="preserve">4. Проверяем в </w:t>
      </w:r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r w:rsidRPr="0078119C">
        <w:rPr>
          <w:rFonts w:eastAsia="Times New Roman" w:cs="Times New Roman"/>
          <w:sz w:val="24"/>
          <w:szCs w:val="24"/>
        </w:rPr>
        <w:t xml:space="preserve">, что </w:t>
      </w:r>
      <w:r w:rsidRPr="0078119C">
        <w:rPr>
          <w:rFonts w:eastAsia="Times New Roman" w:cs="Times New Roman"/>
          <w:sz w:val="24"/>
          <w:szCs w:val="24"/>
          <w:lang w:val="en-US"/>
        </w:rPr>
        <w:t>runner</w:t>
      </w:r>
      <w:r w:rsidRPr="0078119C">
        <w:rPr>
          <w:rFonts w:eastAsia="Times New Roman" w:cs="Times New Roman"/>
          <w:sz w:val="24"/>
          <w:szCs w:val="24"/>
        </w:rPr>
        <w:t xml:space="preserve"> появился и горит зеленым. Можно попробовать прогнать тестовый </w:t>
      </w:r>
      <w:r w:rsidRPr="0078119C">
        <w:rPr>
          <w:rFonts w:eastAsia="Times New Roman" w:cs="Times New Roman"/>
          <w:sz w:val="24"/>
          <w:szCs w:val="24"/>
          <w:lang w:val="en-US"/>
        </w:rPr>
        <w:t>CI</w:t>
      </w:r>
      <w:r w:rsidRPr="0078119C">
        <w:rPr>
          <w:rFonts w:eastAsia="Times New Roman" w:cs="Times New Roman"/>
          <w:sz w:val="24"/>
          <w:szCs w:val="24"/>
        </w:rPr>
        <w:t xml:space="preserve"> с </w:t>
      </w:r>
      <w:proofErr w:type="gramStart"/>
      <w:r w:rsidRPr="0078119C">
        <w:rPr>
          <w:rFonts w:eastAsia="Times New Roman" w:cs="Times New Roman"/>
          <w:sz w:val="24"/>
          <w:szCs w:val="24"/>
        </w:rPr>
        <w:t xml:space="preserve">каким </w:t>
      </w:r>
      <w:proofErr w:type="spellStart"/>
      <w:r w:rsidRPr="0078119C">
        <w:rPr>
          <w:rFonts w:eastAsia="Times New Roman" w:cs="Times New Roman"/>
          <w:sz w:val="24"/>
          <w:szCs w:val="24"/>
        </w:rPr>
        <w:t>нибудь</w:t>
      </w:r>
      <w:proofErr w:type="spellEnd"/>
      <w:proofErr w:type="gramEnd"/>
      <w:r w:rsidRPr="0078119C">
        <w:rPr>
          <w:rFonts w:eastAsia="Times New Roman" w:cs="Times New Roman"/>
          <w:sz w:val="24"/>
          <w:szCs w:val="24"/>
          <w:lang w:val="en-US"/>
        </w:rPr>
        <w:t> 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echo</w:t>
      </w:r>
      <w:r w:rsidRPr="0078119C">
        <w:rPr>
          <w:rFonts w:ascii="Courier New" w:eastAsia="Times New Roman" w:hAnsi="Courier New" w:cs="Courier New"/>
          <w:sz w:val="20"/>
          <w:szCs w:val="20"/>
        </w:rPr>
        <w:t xml:space="preserve"> "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hello</w:t>
      </w:r>
      <w:r w:rsidRPr="0078119C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world</w:t>
      </w:r>
      <w:r w:rsidRPr="0078119C">
        <w:rPr>
          <w:rFonts w:ascii="Courier New" w:eastAsia="Times New Roman" w:hAnsi="Courier New" w:cs="Courier New"/>
          <w:sz w:val="20"/>
          <w:szCs w:val="20"/>
        </w:rPr>
        <w:t>"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ffsddfdsf</w:t>
      </w:r>
      <w:proofErr w:type="spellEnd"/>
      <w:r w:rsidRPr="0078119C">
        <w:rPr>
          <w:rFonts w:eastAsia="Times New Roman" w:cs="Times New Roman"/>
          <w:sz w:val="24"/>
          <w:szCs w:val="24"/>
        </w:rPr>
        <w:t xml:space="preserve">. Если </w:t>
      </w:r>
      <w:r w:rsidRPr="0078119C">
        <w:rPr>
          <w:rFonts w:eastAsia="Times New Roman" w:cs="Times New Roman"/>
          <w:sz w:val="24"/>
          <w:szCs w:val="24"/>
          <w:lang w:val="en-US"/>
        </w:rPr>
        <w:t>runner</w:t>
      </w:r>
      <w:r w:rsidRPr="0078119C">
        <w:rPr>
          <w:rFonts w:eastAsia="Times New Roman" w:cs="Times New Roman"/>
          <w:sz w:val="24"/>
          <w:szCs w:val="24"/>
        </w:rPr>
        <w:t xml:space="preserve"> не горит зеленым или </w:t>
      </w:r>
      <w:r w:rsidRPr="0078119C">
        <w:rPr>
          <w:rFonts w:eastAsia="Times New Roman" w:cs="Times New Roman"/>
          <w:sz w:val="24"/>
          <w:szCs w:val="24"/>
          <w:lang w:val="en-US"/>
        </w:rPr>
        <w:t>CI</w:t>
      </w:r>
      <w:r w:rsidRPr="0078119C">
        <w:rPr>
          <w:rFonts w:eastAsia="Times New Roman" w:cs="Times New Roman"/>
          <w:sz w:val="24"/>
          <w:szCs w:val="24"/>
        </w:rPr>
        <w:t xml:space="preserve"> не прогоняете, то попробуйте </w:t>
      </w:r>
      <w:proofErr w:type="spellStart"/>
      <w:r w:rsidRPr="0078119C">
        <w:rPr>
          <w:rFonts w:eastAsia="Times New Roman" w:cs="Times New Roman"/>
          <w:sz w:val="24"/>
          <w:szCs w:val="24"/>
        </w:rPr>
        <w:t>рестартануть</w:t>
      </w:r>
      <w:proofErr w:type="spellEnd"/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runner</w:t>
      </w:r>
      <w:r w:rsidRPr="0078119C">
        <w:rPr>
          <w:rFonts w:eastAsia="Times New Roman" w:cs="Times New Roman"/>
          <w:sz w:val="24"/>
          <w:szCs w:val="24"/>
        </w:rPr>
        <w:t>:</w:t>
      </w:r>
    </w:p>
    <w:p w14:paraId="10236CE4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  <w:lang w:val="en-US"/>
        </w:rPr>
        <w:t>docker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restart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</w:rPr>
        <w:t>-</w:t>
      </w:r>
      <w:r w:rsidRPr="0078119C">
        <w:rPr>
          <w:rFonts w:eastAsia="Times New Roman" w:cs="Times New Roman"/>
          <w:sz w:val="24"/>
          <w:szCs w:val="24"/>
          <w:lang w:val="en-US"/>
        </w:rPr>
        <w:t>runner</w:t>
      </w:r>
    </w:p>
    <w:p w14:paraId="3A152D30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</w:rPr>
        <w:t xml:space="preserve">5. Когда все заработало, нам осталось сделать так, чтобы </w:t>
      </w:r>
      <w:r w:rsidRPr="0078119C">
        <w:rPr>
          <w:rFonts w:eastAsia="Times New Roman" w:cs="Times New Roman"/>
          <w:sz w:val="24"/>
          <w:szCs w:val="24"/>
          <w:lang w:val="en-US"/>
        </w:rPr>
        <w:t>execution</w:t>
      </w:r>
      <w:r w:rsidRPr="0078119C">
        <w:rPr>
          <w:rFonts w:eastAsia="Times New Roman" w:cs="Times New Roman"/>
          <w:sz w:val="24"/>
          <w:szCs w:val="24"/>
        </w:rPr>
        <w:t xml:space="preserve"> контейнер тоже имел доступ к докеру, чтобы можно было запускать контейнеры, сервисы. Т.е. и </w:t>
      </w:r>
      <w:r w:rsidRPr="0078119C">
        <w:rPr>
          <w:rFonts w:eastAsia="Times New Roman" w:cs="Times New Roman"/>
          <w:sz w:val="24"/>
          <w:szCs w:val="24"/>
          <w:lang w:val="en-US"/>
        </w:rPr>
        <w:t>execution</w:t>
      </w:r>
      <w:r w:rsidRPr="0078119C">
        <w:rPr>
          <w:rFonts w:eastAsia="Times New Roman" w:cs="Times New Roman"/>
          <w:sz w:val="24"/>
          <w:szCs w:val="24"/>
        </w:rPr>
        <w:t xml:space="preserve"> контейнер должен иметь доступ к </w:t>
      </w:r>
      <w:proofErr w:type="gramStart"/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docker</w:t>
      </w:r>
      <w:r w:rsidRPr="0078119C">
        <w:rPr>
          <w:rFonts w:ascii="Courier New" w:eastAsia="Times New Roman" w:hAnsi="Courier New" w:cs="Courier New"/>
          <w:sz w:val="20"/>
          <w:szCs w:val="20"/>
        </w:rPr>
        <w:t>.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sock</w:t>
      </w:r>
      <w:proofErr w:type="gramEnd"/>
      <w:r w:rsidRPr="0078119C">
        <w:rPr>
          <w:rFonts w:eastAsia="Times New Roman" w:cs="Times New Roman"/>
          <w:sz w:val="24"/>
          <w:szCs w:val="24"/>
        </w:rPr>
        <w:t>. Для этого нужно:</w:t>
      </w:r>
    </w:p>
    <w:p w14:paraId="5973536B" w14:textId="77777777" w:rsidR="0078119C" w:rsidRPr="0078119C" w:rsidRDefault="0078119C" w:rsidP="0078119C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Замаунтить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docker.sock</w:t>
      </w:r>
      <w:proofErr w:type="spellEnd"/>
      <w:proofErr w:type="gramEnd"/>
      <w:r w:rsidRPr="0078119C">
        <w:rPr>
          <w:rFonts w:eastAsia="Times New Roman" w:cs="Times New Roman"/>
          <w:sz w:val="24"/>
          <w:szCs w:val="24"/>
          <w:lang w:val="en-US"/>
        </w:rPr>
        <w:t xml:space="preserve"> в execution container</w:t>
      </w:r>
    </w:p>
    <w:p w14:paraId="38540690" w14:textId="77777777" w:rsidR="0078119C" w:rsidRPr="0078119C" w:rsidRDefault="0078119C" w:rsidP="0078119C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Дать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 execution container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привилегированный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режим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 (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--privileged</w:t>
      </w:r>
      <w:r w:rsidRPr="0078119C">
        <w:rPr>
          <w:rFonts w:eastAsia="Times New Roman" w:cs="Times New Roman"/>
          <w:sz w:val="24"/>
          <w:szCs w:val="24"/>
          <w:lang w:val="en-US"/>
        </w:rPr>
        <w:t>)</w:t>
      </w:r>
    </w:p>
    <w:p w14:paraId="0A8CA239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</w:rPr>
        <w:t xml:space="preserve">Идем в файл конфига </w:t>
      </w:r>
      <w:proofErr w:type="gramStart"/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config</w:t>
      </w:r>
      <w:r w:rsidRPr="0078119C">
        <w:rPr>
          <w:rFonts w:ascii="Courier New" w:eastAsia="Times New Roman" w:hAnsi="Courier New" w:cs="Courier New"/>
          <w:sz w:val="20"/>
          <w:szCs w:val="20"/>
        </w:rPr>
        <w:t>.</w:t>
      </w:r>
      <w:proofErr w:type="spellStart"/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toml</w:t>
      </w:r>
      <w:proofErr w:type="spellEnd"/>
      <w:proofErr w:type="gramEnd"/>
      <w:r w:rsidRPr="0078119C">
        <w:rPr>
          <w:rFonts w:eastAsia="Times New Roman" w:cs="Times New Roman"/>
          <w:sz w:val="24"/>
          <w:szCs w:val="24"/>
        </w:rPr>
        <w:t xml:space="preserve">, который лежит в </w:t>
      </w:r>
      <w:r w:rsidRPr="0078119C">
        <w:rPr>
          <w:rFonts w:eastAsia="Times New Roman" w:cs="Times New Roman"/>
          <w:sz w:val="24"/>
          <w:szCs w:val="24"/>
          <w:lang w:val="en-US"/>
        </w:rPr>
        <w:t>bind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mount  </w:t>
      </w:r>
      <w:r w:rsidRPr="0078119C">
        <w:rPr>
          <w:rFonts w:ascii="Courier New" w:eastAsia="Times New Roman" w:hAnsi="Courier New" w:cs="Courier New"/>
          <w:sz w:val="20"/>
          <w:szCs w:val="20"/>
        </w:rPr>
        <w:t>/</w:t>
      </w:r>
      <w:proofErr w:type="spellStart"/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srv</w:t>
      </w:r>
      <w:proofErr w:type="spellEnd"/>
      <w:r w:rsidRPr="0078119C">
        <w:rPr>
          <w:rFonts w:ascii="Courier New" w:eastAsia="Times New Roman" w:hAnsi="Courier New" w:cs="Courier New"/>
          <w:sz w:val="20"/>
          <w:szCs w:val="20"/>
        </w:rPr>
        <w:t>/</w:t>
      </w:r>
      <w:proofErr w:type="spellStart"/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gitlab</w:t>
      </w:r>
      <w:proofErr w:type="spellEnd"/>
      <w:r w:rsidRPr="0078119C">
        <w:rPr>
          <w:rFonts w:ascii="Courier New" w:eastAsia="Times New Roman" w:hAnsi="Courier New" w:cs="Courier New"/>
          <w:sz w:val="20"/>
          <w:szCs w:val="20"/>
        </w:rPr>
        <w:t>-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runner</w:t>
      </w:r>
      <w:r w:rsidRPr="0078119C">
        <w:rPr>
          <w:rFonts w:ascii="Courier New" w:eastAsia="Times New Roman" w:hAnsi="Courier New" w:cs="Courier New"/>
          <w:sz w:val="20"/>
          <w:szCs w:val="20"/>
        </w:rPr>
        <w:t>/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config</w:t>
      </w:r>
      <w:r w:rsidRPr="0078119C">
        <w:rPr>
          <w:rFonts w:ascii="Courier New" w:eastAsia="Times New Roman" w:hAnsi="Courier New" w:cs="Courier New"/>
          <w:sz w:val="20"/>
          <w:szCs w:val="20"/>
        </w:rPr>
        <w:t>/</w:t>
      </w:r>
      <w:r w:rsidRPr="0078119C">
        <w:rPr>
          <w:rFonts w:eastAsia="Times New Roman" w:cs="Times New Roman"/>
          <w:sz w:val="24"/>
          <w:szCs w:val="24"/>
        </w:rPr>
        <w:t>, и делаем его похожим на то, что на скрине:</w:t>
      </w:r>
    </w:p>
    <w:p w14:paraId="50382B5D" w14:textId="61E981F9" w:rsidR="0078119C" w:rsidRPr="0078119C" w:rsidRDefault="0078119C" w:rsidP="0078119C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78119C">
        <w:rPr>
          <w:rFonts w:eastAsia="Times New Roman" w:cs="Times New Roman"/>
          <w:noProof/>
          <w:sz w:val="24"/>
          <w:szCs w:val="24"/>
          <w:lang w:val="en-US"/>
        </w:rPr>
        <w:drawing>
          <wp:inline distT="0" distB="0" distL="0" distR="0" wp14:anchorId="5DF48ECF" wp14:editId="5227F4DC">
            <wp:extent cx="6645910" cy="5204460"/>
            <wp:effectExtent l="0" t="0" r="2540" b="0"/>
            <wp:docPr id="1" name="Picture 1" descr="config.to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nfig.tom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20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473A4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proofErr w:type="gramStart"/>
      <w:r w:rsidRPr="0078119C">
        <w:rPr>
          <w:rFonts w:eastAsia="Times New Roman" w:cs="Times New Roman"/>
          <w:sz w:val="24"/>
          <w:szCs w:val="24"/>
          <w:lang w:val="en-US"/>
        </w:rPr>
        <w:t>config.toml</w:t>
      </w:r>
      <w:proofErr w:type="spellEnd"/>
      <w:proofErr w:type="gramEnd"/>
    </w:p>
    <w:p w14:paraId="783520C8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78119C">
        <w:rPr>
          <w:rFonts w:eastAsia="Times New Roman" w:cs="Times New Roman"/>
          <w:sz w:val="24"/>
          <w:szCs w:val="24"/>
          <w:lang w:val="en-US"/>
        </w:rPr>
        <w:t xml:space="preserve">6.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Перезапустите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 runner и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по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идее</w:t>
      </w:r>
      <w:proofErr w:type="spellEnd"/>
      <w:r w:rsidRPr="0078119C">
        <w:rPr>
          <w:rFonts w:eastAsia="Times New Roman" w:cs="Times New Roman"/>
          <w:sz w:val="24"/>
          <w:szCs w:val="24"/>
          <w:lang w:val="en-US"/>
        </w:rPr>
        <w:t xml:space="preserve"> you are done.</w:t>
      </w:r>
    </w:p>
    <w:p w14:paraId="5537CC3B" w14:textId="7D070224" w:rsidR="0078119C" w:rsidRPr="0078119C" w:rsidRDefault="0078119C" w:rsidP="0078119C">
      <w:pPr>
        <w:rPr>
          <w:lang w:val="en-US"/>
        </w:rPr>
      </w:pPr>
    </w:p>
    <w:p w14:paraId="10EA1BFD" w14:textId="00406499" w:rsidR="0078119C" w:rsidRPr="0078119C" w:rsidRDefault="0078119C" w:rsidP="0078119C">
      <w:pPr>
        <w:rPr>
          <w:lang w:val="en-US"/>
        </w:rPr>
      </w:pPr>
    </w:p>
    <w:p w14:paraId="2C3CF3A8" w14:textId="77777777" w:rsidR="0078119C" w:rsidRPr="0078119C" w:rsidRDefault="0078119C" w:rsidP="0078119C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78119C">
        <w:rPr>
          <w:rFonts w:eastAsia="Times New Roman" w:cs="Times New Roman"/>
          <w:b/>
          <w:bCs/>
          <w:color w:val="FF5533"/>
          <w:sz w:val="36"/>
          <w:szCs w:val="36"/>
          <w:lang w:val="en-US"/>
        </w:rPr>
        <w:t>6.1</w:t>
      </w:r>
      <w:r w:rsidRPr="0078119C">
        <w:rPr>
          <w:rFonts w:eastAsia="Times New Roman" w:cs="Times New Roman"/>
          <w:b/>
          <w:bCs/>
          <w:sz w:val="36"/>
          <w:szCs w:val="36"/>
          <w:lang w:val="en-US"/>
        </w:rPr>
        <w:t xml:space="preserve"> CI/CD Pipeline</w:t>
      </w:r>
    </w:p>
    <w:p w14:paraId="395C49AD" w14:textId="77777777" w:rsidR="0078119C" w:rsidRPr="0078119C" w:rsidRDefault="0078119C" w:rsidP="0078119C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78119C">
        <w:rPr>
          <w:rFonts w:eastAsia="Times New Roman" w:cs="Times New Roman"/>
          <w:sz w:val="24"/>
          <w:szCs w:val="24"/>
          <w:lang w:val="en-US"/>
        </w:rPr>
        <w:pict w14:anchorId="6E5E21A0">
          <v:rect id="_x0000_i1029" style="width:0;height:1.5pt" o:hralign="center" o:hrstd="t" o:hr="t" fillcolor="#a0a0a0" stroked="f"/>
        </w:pict>
      </w:r>
    </w:p>
    <w:p w14:paraId="24833CEE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sz w:val="24"/>
          <w:szCs w:val="24"/>
        </w:rPr>
        <w:t>Цель этого домашнего задания</w:t>
      </w:r>
      <w:r w:rsidRPr="0078119C">
        <w:rPr>
          <w:rFonts w:eastAsia="Times New Roman" w:cs="Times New Roman"/>
          <w:sz w:val="24"/>
          <w:szCs w:val="24"/>
          <w:lang w:val="en-US"/>
        </w:rPr>
        <w:t> </w:t>
      </w:r>
      <w:r w:rsidRPr="0078119C">
        <w:rPr>
          <w:rFonts w:eastAsia="Times New Roman" w:cs="Times New Roman"/>
          <w:sz w:val="24"/>
          <w:szCs w:val="24"/>
        </w:rPr>
        <w:t xml:space="preserve">— убедиться, что вы поняли как использовать </w:t>
      </w:r>
      <w:r w:rsidRPr="0078119C">
        <w:rPr>
          <w:rFonts w:eastAsia="Times New Roman" w:cs="Times New Roman"/>
          <w:sz w:val="24"/>
          <w:szCs w:val="24"/>
          <w:lang w:val="en-US"/>
        </w:rPr>
        <w:t>CI</w:t>
      </w:r>
      <w:r w:rsidRPr="0078119C">
        <w:rPr>
          <w:rFonts w:eastAsia="Times New Roman" w:cs="Times New Roman"/>
          <w:sz w:val="24"/>
          <w:szCs w:val="24"/>
        </w:rPr>
        <w:t>/</w:t>
      </w:r>
      <w:r w:rsidRPr="0078119C">
        <w:rPr>
          <w:rFonts w:eastAsia="Times New Roman" w:cs="Times New Roman"/>
          <w:sz w:val="24"/>
          <w:szCs w:val="24"/>
          <w:lang w:val="en-US"/>
        </w:rPr>
        <w:t>CD</w:t>
      </w:r>
      <w:r w:rsidRPr="0078119C">
        <w:rPr>
          <w:rFonts w:eastAsia="Times New Roman" w:cs="Times New Roman"/>
          <w:sz w:val="24"/>
          <w:szCs w:val="24"/>
        </w:rPr>
        <w:t xml:space="preserve">, делать контуры из веток и использовать </w:t>
      </w:r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services</w:t>
      </w:r>
      <w:r w:rsidRPr="0078119C">
        <w:rPr>
          <w:rFonts w:eastAsia="Times New Roman" w:cs="Times New Roman"/>
          <w:sz w:val="24"/>
          <w:szCs w:val="24"/>
        </w:rPr>
        <w:t xml:space="preserve">. Для этого создайте в </w:t>
      </w:r>
      <w:hyperlink r:id="rId9" w:tgtFrame="_blank" w:history="1">
        <w:r w:rsidRPr="0078119C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Gitlab</w:t>
        </w:r>
      </w:hyperlink>
      <w:r w:rsidRPr="0078119C">
        <w:rPr>
          <w:rFonts w:eastAsia="Times New Roman" w:cs="Times New Roman"/>
          <w:sz w:val="24"/>
          <w:szCs w:val="24"/>
          <w:lang w:val="en-US"/>
        </w:rPr>
        <w:t> </w:t>
      </w:r>
      <w:r w:rsidRPr="0078119C">
        <w:rPr>
          <w:rFonts w:eastAsia="Times New Roman" w:cs="Times New Roman"/>
          <w:sz w:val="24"/>
          <w:szCs w:val="24"/>
        </w:rPr>
        <w:t xml:space="preserve">открытый репозиторий (чтобы туда могли зайти третьи лица). Важно работать в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</w:rPr>
        <w:t>.</w:t>
      </w:r>
      <w:r w:rsidRPr="0078119C">
        <w:rPr>
          <w:rFonts w:eastAsia="Times New Roman" w:cs="Times New Roman"/>
          <w:sz w:val="24"/>
          <w:szCs w:val="24"/>
          <w:lang w:val="en-US"/>
        </w:rPr>
        <w:t>com</w:t>
      </w:r>
      <w:r w:rsidRPr="0078119C">
        <w:rPr>
          <w:rFonts w:eastAsia="Times New Roman" w:cs="Times New Roman"/>
          <w:sz w:val="24"/>
          <w:szCs w:val="24"/>
        </w:rPr>
        <w:t xml:space="preserve">, а не в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gitlab</w:t>
      </w:r>
      <w:proofErr w:type="spellEnd"/>
      <w:r w:rsidRPr="0078119C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karpov</w:t>
      </w:r>
      <w:proofErr w:type="spellEnd"/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courses</w:t>
      </w:r>
      <w:r w:rsidRPr="0078119C">
        <w:rPr>
          <w:rFonts w:eastAsia="Times New Roman" w:cs="Times New Roman"/>
          <w:sz w:val="24"/>
          <w:szCs w:val="24"/>
        </w:rPr>
        <w:t>, так как в первом вам будут предоставлены бесплатные раннеры. В этом репозитории вы и будете настраивать свои пайплайны. Задание состоит из нескольких частей:</w:t>
      </w:r>
    </w:p>
    <w:p w14:paraId="59C52A16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color w:val="FF5533"/>
          <w:sz w:val="24"/>
          <w:szCs w:val="24"/>
        </w:rPr>
        <w:t xml:space="preserve">1. </w:t>
      </w:r>
      <w:r w:rsidRPr="0078119C">
        <w:rPr>
          <w:rFonts w:eastAsia="Times New Roman" w:cs="Times New Roman"/>
          <w:sz w:val="24"/>
          <w:szCs w:val="24"/>
        </w:rPr>
        <w:t xml:space="preserve">Создать два контура (две ветки) </w:t>
      </w:r>
      <w:r w:rsidRPr="0078119C">
        <w:rPr>
          <w:rFonts w:eastAsia="Times New Roman" w:cs="Times New Roman"/>
          <w:sz w:val="24"/>
          <w:szCs w:val="24"/>
          <w:lang w:val="en-US"/>
        </w:rPr>
        <w:t>TEST</w:t>
      </w:r>
      <w:r w:rsidRPr="0078119C">
        <w:rPr>
          <w:rFonts w:eastAsia="Times New Roman" w:cs="Times New Roman"/>
          <w:sz w:val="24"/>
          <w:szCs w:val="24"/>
        </w:rPr>
        <w:t xml:space="preserve"> и </w:t>
      </w:r>
      <w:r w:rsidRPr="0078119C">
        <w:rPr>
          <w:rFonts w:eastAsia="Times New Roman" w:cs="Times New Roman"/>
          <w:sz w:val="24"/>
          <w:szCs w:val="24"/>
          <w:lang w:val="en-US"/>
        </w:rPr>
        <w:t>PROD</w:t>
      </w:r>
      <w:r w:rsidRPr="0078119C">
        <w:rPr>
          <w:rFonts w:eastAsia="Times New Roman" w:cs="Times New Roman"/>
          <w:sz w:val="24"/>
          <w:szCs w:val="24"/>
        </w:rPr>
        <w:t xml:space="preserve"> с двумя любыми стейджами в каждом.</w:t>
      </w:r>
    </w:p>
    <w:p w14:paraId="7BEC6D99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color w:val="FF5533"/>
          <w:sz w:val="24"/>
          <w:szCs w:val="24"/>
        </w:rPr>
        <w:t xml:space="preserve">2. </w:t>
      </w:r>
      <w:r w:rsidRPr="0078119C">
        <w:rPr>
          <w:rFonts w:eastAsia="Times New Roman" w:cs="Times New Roman"/>
          <w:sz w:val="24"/>
          <w:szCs w:val="24"/>
        </w:rPr>
        <w:t xml:space="preserve">Сделать пайплайны, которые будут деплоить в ваш </w:t>
      </w:r>
      <w:r w:rsidRPr="0078119C">
        <w:rPr>
          <w:rFonts w:eastAsia="Times New Roman" w:cs="Times New Roman"/>
          <w:sz w:val="24"/>
          <w:szCs w:val="24"/>
          <w:lang w:val="en-US"/>
        </w:rPr>
        <w:t>swarm</w:t>
      </w:r>
      <w:r w:rsidRPr="0078119C">
        <w:rPr>
          <w:rFonts w:eastAsia="Times New Roman" w:cs="Times New Roman"/>
          <w:sz w:val="24"/>
          <w:szCs w:val="24"/>
        </w:rPr>
        <w:t>-</w:t>
      </w:r>
      <w:r w:rsidRPr="0078119C">
        <w:rPr>
          <w:rFonts w:eastAsia="Times New Roman" w:cs="Times New Roman"/>
          <w:sz w:val="24"/>
          <w:szCs w:val="24"/>
          <w:lang w:val="en-US"/>
        </w:rPr>
        <w:t>cluster</w:t>
      </w:r>
      <w:r w:rsidRPr="0078119C">
        <w:rPr>
          <w:rFonts w:eastAsia="Times New Roman" w:cs="Times New Roman"/>
          <w:sz w:val="24"/>
          <w:szCs w:val="24"/>
        </w:rPr>
        <w:t>. Пайплайны будут состоять из двух стейджей:</w:t>
      </w:r>
    </w:p>
    <w:p w14:paraId="38357E18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color w:val="FF5533"/>
          <w:sz w:val="24"/>
          <w:szCs w:val="24"/>
          <w:lang w:val="en-US"/>
        </w:rPr>
        <w:t>I</w:t>
      </w:r>
      <w:r w:rsidRPr="0078119C">
        <w:rPr>
          <w:rFonts w:eastAsia="Times New Roman" w:cs="Times New Roman"/>
          <w:color w:val="FF5533"/>
          <w:sz w:val="24"/>
          <w:szCs w:val="24"/>
        </w:rPr>
        <w:t>. Сборка</w:t>
      </w:r>
      <w:r w:rsidRPr="0078119C">
        <w:rPr>
          <w:rFonts w:eastAsia="Times New Roman" w:cs="Times New Roman"/>
          <w:sz w:val="24"/>
          <w:szCs w:val="24"/>
        </w:rPr>
        <w:t xml:space="preserve">. На ней вы собираете свой старый добрый 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web</w:t>
      </w:r>
      <w:r w:rsidRPr="0078119C">
        <w:rPr>
          <w:rFonts w:ascii="Courier New" w:eastAsia="Times New Roman" w:hAnsi="Courier New" w:cs="Courier New"/>
          <w:sz w:val="20"/>
          <w:szCs w:val="20"/>
        </w:rPr>
        <w:t>_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app</w:t>
      </w:r>
      <w:r w:rsidRPr="0078119C">
        <w:rPr>
          <w:rFonts w:ascii="Courier New" w:eastAsia="Times New Roman" w:hAnsi="Courier New" w:cs="Courier New"/>
          <w:sz w:val="20"/>
          <w:szCs w:val="20"/>
        </w:rPr>
        <w:t>_&lt;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78119C">
        <w:rPr>
          <w:rFonts w:ascii="Courier New" w:eastAsia="Times New Roman" w:hAnsi="Courier New" w:cs="Courier New"/>
          <w:sz w:val="20"/>
          <w:szCs w:val="20"/>
        </w:rPr>
        <w:t>/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prod</w:t>
      </w:r>
      <w:r w:rsidRPr="0078119C">
        <w:rPr>
          <w:rFonts w:ascii="Courier New" w:eastAsia="Times New Roman" w:hAnsi="Courier New" w:cs="Courier New"/>
          <w:sz w:val="20"/>
          <w:szCs w:val="20"/>
        </w:rPr>
        <w:t>&gt;</w:t>
      </w:r>
      <w:r w:rsidRPr="0078119C">
        <w:rPr>
          <w:rFonts w:eastAsia="Times New Roman" w:cs="Times New Roman"/>
          <w:sz w:val="24"/>
          <w:szCs w:val="24"/>
        </w:rPr>
        <w:t xml:space="preserve">. Только теперь регистрироваться в </w:t>
      </w:r>
      <w:proofErr w:type="spellStart"/>
      <w:r w:rsidRPr="0078119C">
        <w:rPr>
          <w:rFonts w:eastAsia="Times New Roman" w:cs="Times New Roman"/>
          <w:sz w:val="24"/>
          <w:szCs w:val="24"/>
          <w:lang w:val="en-US"/>
        </w:rPr>
        <w:t>redis</w:t>
      </w:r>
      <w:proofErr w:type="spellEnd"/>
      <w:r w:rsidRPr="0078119C">
        <w:rPr>
          <w:rFonts w:eastAsia="Times New Roman" w:cs="Times New Roman"/>
          <w:sz w:val="24"/>
          <w:szCs w:val="24"/>
        </w:rPr>
        <w:t xml:space="preserve"> ему не обязательно. А получать секретное число он будет теперь НЕ из нестабильного источника (читайте далее).</w:t>
      </w:r>
    </w:p>
    <w:p w14:paraId="77332DC4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color w:val="FF5533"/>
          <w:sz w:val="24"/>
          <w:szCs w:val="24"/>
          <w:lang w:val="en-US"/>
        </w:rPr>
        <w:t>II</w:t>
      </w:r>
      <w:r w:rsidRPr="0078119C">
        <w:rPr>
          <w:rFonts w:eastAsia="Times New Roman" w:cs="Times New Roman"/>
          <w:color w:val="FF5533"/>
          <w:sz w:val="24"/>
          <w:szCs w:val="24"/>
        </w:rPr>
        <w:t>. Деплой</w:t>
      </w:r>
      <w:r w:rsidRPr="0078119C">
        <w:rPr>
          <w:rFonts w:eastAsia="Times New Roman" w:cs="Times New Roman"/>
          <w:sz w:val="24"/>
          <w:szCs w:val="24"/>
        </w:rPr>
        <w:t xml:space="preserve">. Сервис из тестового контура должен деплоиться в </w:t>
      </w:r>
      <w:r w:rsidRPr="0078119C">
        <w:rPr>
          <w:rFonts w:eastAsia="Times New Roman" w:cs="Times New Roman"/>
          <w:sz w:val="24"/>
          <w:szCs w:val="24"/>
          <w:lang w:val="en-US"/>
        </w:rPr>
        <w:t>swarm</w:t>
      </w:r>
      <w:r w:rsidRPr="0078119C">
        <w:rPr>
          <w:rFonts w:eastAsia="Times New Roman" w:cs="Times New Roman"/>
          <w:sz w:val="24"/>
          <w:szCs w:val="24"/>
        </w:rPr>
        <w:t xml:space="preserve"> с названием</w:t>
      </w:r>
      <w:r w:rsidRPr="0078119C">
        <w:rPr>
          <w:rFonts w:eastAsia="Times New Roman" w:cs="Times New Roman"/>
          <w:sz w:val="24"/>
          <w:szCs w:val="24"/>
          <w:lang w:val="en-US"/>
        </w:rPr>
        <w:t> </w:t>
      </w:r>
      <w:r w:rsidRPr="0078119C">
        <w:rPr>
          <w:rFonts w:eastAsia="Times New Roman" w:cs="Times New Roman"/>
          <w:i/>
          <w:iCs/>
          <w:sz w:val="24"/>
          <w:szCs w:val="24"/>
          <w:lang w:val="en-US"/>
        </w:rPr>
        <w:t>web</w:t>
      </w:r>
      <w:r w:rsidRPr="0078119C">
        <w:rPr>
          <w:rFonts w:eastAsia="Times New Roman" w:cs="Times New Roman"/>
          <w:i/>
          <w:iCs/>
          <w:sz w:val="24"/>
          <w:szCs w:val="24"/>
        </w:rPr>
        <w:t>_</w:t>
      </w:r>
      <w:r w:rsidRPr="0078119C">
        <w:rPr>
          <w:rFonts w:eastAsia="Times New Roman" w:cs="Times New Roman"/>
          <w:i/>
          <w:iCs/>
          <w:sz w:val="24"/>
          <w:szCs w:val="24"/>
          <w:lang w:val="en-US"/>
        </w:rPr>
        <w:t>app</w:t>
      </w:r>
      <w:r w:rsidRPr="0078119C">
        <w:rPr>
          <w:rFonts w:eastAsia="Times New Roman" w:cs="Times New Roman"/>
          <w:i/>
          <w:iCs/>
          <w:sz w:val="24"/>
          <w:szCs w:val="24"/>
        </w:rPr>
        <w:t>_6_1_</w:t>
      </w:r>
      <w:r w:rsidRPr="0078119C">
        <w:rPr>
          <w:rFonts w:eastAsia="Times New Roman" w:cs="Times New Roman"/>
          <w:i/>
          <w:iCs/>
          <w:sz w:val="24"/>
          <w:szCs w:val="24"/>
          <w:lang w:val="en-US"/>
        </w:rPr>
        <w:t>test</w:t>
      </w:r>
      <w:r w:rsidRPr="0078119C">
        <w:rPr>
          <w:rFonts w:eastAsia="Times New Roman" w:cs="Times New Roman"/>
          <w:sz w:val="24"/>
          <w:szCs w:val="24"/>
        </w:rPr>
        <w:t>, а из продовского контура</w:t>
      </w:r>
      <w:r w:rsidRPr="0078119C">
        <w:rPr>
          <w:rFonts w:eastAsia="Times New Roman" w:cs="Times New Roman"/>
          <w:sz w:val="24"/>
          <w:szCs w:val="24"/>
          <w:lang w:val="en-US"/>
        </w:rPr>
        <w:t> </w:t>
      </w:r>
      <w:r w:rsidRPr="0078119C">
        <w:rPr>
          <w:rFonts w:eastAsia="Times New Roman" w:cs="Times New Roman"/>
          <w:sz w:val="24"/>
          <w:szCs w:val="24"/>
        </w:rPr>
        <w:t xml:space="preserve">— в </w:t>
      </w:r>
      <w:r w:rsidRPr="0078119C">
        <w:rPr>
          <w:rFonts w:eastAsia="Times New Roman" w:cs="Times New Roman"/>
          <w:i/>
          <w:iCs/>
          <w:sz w:val="24"/>
          <w:szCs w:val="24"/>
          <w:lang w:val="en-US"/>
        </w:rPr>
        <w:t>web</w:t>
      </w:r>
      <w:r w:rsidRPr="0078119C">
        <w:rPr>
          <w:rFonts w:eastAsia="Times New Roman" w:cs="Times New Roman"/>
          <w:i/>
          <w:iCs/>
          <w:sz w:val="24"/>
          <w:szCs w:val="24"/>
        </w:rPr>
        <w:t>_</w:t>
      </w:r>
      <w:r w:rsidRPr="0078119C">
        <w:rPr>
          <w:rFonts w:eastAsia="Times New Roman" w:cs="Times New Roman"/>
          <w:i/>
          <w:iCs/>
          <w:sz w:val="24"/>
          <w:szCs w:val="24"/>
          <w:lang w:val="en-US"/>
        </w:rPr>
        <w:t>app</w:t>
      </w:r>
      <w:r w:rsidRPr="0078119C">
        <w:rPr>
          <w:rFonts w:eastAsia="Times New Roman" w:cs="Times New Roman"/>
          <w:i/>
          <w:iCs/>
          <w:sz w:val="24"/>
          <w:szCs w:val="24"/>
        </w:rPr>
        <w:t>_6_1_</w:t>
      </w:r>
      <w:r w:rsidRPr="0078119C">
        <w:rPr>
          <w:rFonts w:eastAsia="Times New Roman" w:cs="Times New Roman"/>
          <w:i/>
          <w:iCs/>
          <w:sz w:val="24"/>
          <w:szCs w:val="24"/>
          <w:lang w:val="en-US"/>
        </w:rPr>
        <w:t>prod</w:t>
      </w:r>
      <w:r w:rsidRPr="0078119C">
        <w:rPr>
          <w:rFonts w:eastAsia="Times New Roman" w:cs="Times New Roman"/>
          <w:sz w:val="24"/>
          <w:szCs w:val="24"/>
        </w:rPr>
        <w:t>. Порты, на которых задеплоится сервис, определяете вы.</w:t>
      </w:r>
    </w:p>
    <w:p w14:paraId="016FAA40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color w:val="FF5533"/>
          <w:sz w:val="24"/>
          <w:szCs w:val="24"/>
        </w:rPr>
        <w:t>3.</w:t>
      </w:r>
      <w:r w:rsidRPr="0078119C">
        <w:rPr>
          <w:rFonts w:eastAsia="Times New Roman" w:cs="Times New Roman"/>
          <w:sz w:val="24"/>
          <w:szCs w:val="24"/>
        </w:rPr>
        <w:t xml:space="preserve"> Создать для пайплайнов 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pipeline</w:t>
      </w:r>
      <w:r w:rsidRPr="0078119C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triggers</w:t>
      </w:r>
      <w:r w:rsidRPr="0078119C">
        <w:rPr>
          <w:rFonts w:eastAsia="Times New Roman" w:cs="Times New Roman"/>
          <w:sz w:val="24"/>
          <w:szCs w:val="24"/>
        </w:rPr>
        <w:t xml:space="preserve">, с помощью которых пайплайны можно будет дёргать, используя только, например, 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curl</w:t>
      </w:r>
      <w:r w:rsidRPr="0078119C">
        <w:rPr>
          <w:rFonts w:eastAsia="Times New Roman" w:cs="Times New Roman"/>
          <w:sz w:val="24"/>
          <w:szCs w:val="24"/>
        </w:rPr>
        <w:t xml:space="preserve">. Чекер должен получить две ссылки на два </w:t>
      </w:r>
      <w:r w:rsidRPr="0078119C">
        <w:rPr>
          <w:rFonts w:eastAsia="Times New Roman" w:cs="Times New Roman"/>
          <w:sz w:val="24"/>
          <w:szCs w:val="24"/>
          <w:lang w:val="en-US"/>
        </w:rPr>
        <w:t>pipeline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trigger</w:t>
      </w:r>
      <w:r w:rsidRPr="0078119C">
        <w:rPr>
          <w:rFonts w:eastAsia="Times New Roman" w:cs="Times New Roman"/>
          <w:sz w:val="24"/>
          <w:szCs w:val="24"/>
        </w:rPr>
        <w:t xml:space="preserve">: на запуск продовского пайплайна и запуск тестового пайплайна. При проверке он дёрнет наугад один из </w:t>
      </w:r>
      <w:r w:rsidRPr="0078119C">
        <w:rPr>
          <w:rFonts w:eastAsia="Times New Roman" w:cs="Times New Roman"/>
          <w:sz w:val="24"/>
          <w:szCs w:val="24"/>
          <w:lang w:val="en-US"/>
        </w:rPr>
        <w:t>pipeline</w:t>
      </w:r>
      <w:r w:rsidRPr="0078119C">
        <w:rPr>
          <w:rFonts w:eastAsia="Times New Roman" w:cs="Times New Roman"/>
          <w:sz w:val="24"/>
          <w:szCs w:val="24"/>
        </w:rPr>
        <w:t>-</w:t>
      </w:r>
      <w:r w:rsidRPr="0078119C">
        <w:rPr>
          <w:rFonts w:eastAsia="Times New Roman" w:cs="Times New Roman"/>
          <w:sz w:val="24"/>
          <w:szCs w:val="24"/>
          <w:lang w:val="en-US"/>
        </w:rPr>
        <w:t>trigger</w:t>
      </w:r>
      <w:r w:rsidRPr="0078119C">
        <w:rPr>
          <w:rFonts w:eastAsia="Times New Roman" w:cs="Times New Roman"/>
          <w:sz w:val="24"/>
          <w:szCs w:val="24"/>
        </w:rPr>
        <w:t xml:space="preserve"> и будет следить, чтобы сервис из дёрнутого контура поднялся, а из другого — поднят не был.</w:t>
      </w:r>
    </w:p>
    <w:p w14:paraId="33E2F80C" w14:textId="77777777" w:rsidR="0078119C" w:rsidRPr="0078119C" w:rsidRDefault="0078119C" w:rsidP="0078119C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8119C">
        <w:rPr>
          <w:rFonts w:eastAsia="Times New Roman" w:cs="Times New Roman"/>
          <w:color w:val="FF5533"/>
          <w:sz w:val="24"/>
          <w:szCs w:val="24"/>
        </w:rPr>
        <w:t>4.</w:t>
      </w:r>
      <w:r w:rsidRPr="0078119C">
        <w:rPr>
          <w:rFonts w:eastAsia="Times New Roman" w:cs="Times New Roman"/>
          <w:sz w:val="24"/>
          <w:szCs w:val="24"/>
          <w:lang w:val="en-US"/>
        </w:rPr>
        <w:t> </w:t>
      </w:r>
      <w:r w:rsidRPr="0078119C">
        <w:rPr>
          <w:rFonts w:eastAsia="Times New Roman" w:cs="Times New Roman"/>
          <w:sz w:val="24"/>
          <w:szCs w:val="24"/>
        </w:rPr>
        <w:t xml:space="preserve">Наконец, ваш задеплоенный сервис, как и раньше, должен возвращать секретное число, но попасть к нему оно должно ещё в пайплайне на стадии сборки. Подключите к пайплайну </w:t>
      </w:r>
      <w:r w:rsidRPr="0078119C">
        <w:rPr>
          <w:rFonts w:eastAsia="Times New Roman" w:cs="Times New Roman"/>
          <w:sz w:val="24"/>
          <w:szCs w:val="24"/>
          <w:lang w:val="en-US"/>
        </w:rPr>
        <w:t>ci</w:t>
      </w:r>
      <w:r w:rsidRPr="0078119C">
        <w:rPr>
          <w:rFonts w:eastAsia="Times New Roman" w:cs="Times New Roman"/>
          <w:sz w:val="24"/>
          <w:szCs w:val="24"/>
        </w:rPr>
        <w:t xml:space="preserve"> </w:t>
      </w:r>
      <w:r w:rsidRPr="0078119C">
        <w:rPr>
          <w:rFonts w:eastAsia="Times New Roman" w:cs="Times New Roman"/>
          <w:sz w:val="24"/>
          <w:szCs w:val="24"/>
          <w:lang w:val="en-US"/>
        </w:rPr>
        <w:t>service</w:t>
      </w:r>
      <w:r w:rsidRPr="0078119C">
        <w:rPr>
          <w:rFonts w:eastAsia="Times New Roman" w:cs="Times New Roman"/>
          <w:sz w:val="24"/>
          <w:szCs w:val="24"/>
        </w:rPr>
        <w:t xml:space="preserve"> из образа</w:t>
      </w:r>
      <w:r w:rsidRPr="0078119C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waryak</w:t>
      </w:r>
      <w:proofErr w:type="spellEnd"/>
      <w:r w:rsidRPr="0078119C">
        <w:rPr>
          <w:rFonts w:ascii="Courier New" w:eastAsia="Times New Roman" w:hAnsi="Courier New" w:cs="Courier New"/>
          <w:sz w:val="20"/>
          <w:szCs w:val="20"/>
        </w:rPr>
        <w:t>/</w:t>
      </w:r>
      <w:proofErr w:type="spellStart"/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karpov</w:t>
      </w:r>
      <w:proofErr w:type="spellEnd"/>
      <w:r w:rsidRPr="0078119C">
        <w:rPr>
          <w:rFonts w:ascii="Courier New" w:eastAsia="Times New Roman" w:hAnsi="Courier New" w:cs="Courier New"/>
          <w:sz w:val="20"/>
          <w:szCs w:val="20"/>
        </w:rPr>
        <w:t>_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courses</w:t>
      </w:r>
      <w:r w:rsidRPr="0078119C">
        <w:rPr>
          <w:rFonts w:ascii="Courier New" w:eastAsia="Times New Roman" w:hAnsi="Courier New" w:cs="Courier New"/>
          <w:sz w:val="20"/>
          <w:szCs w:val="20"/>
        </w:rPr>
        <w:t>: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secret</w:t>
      </w:r>
      <w:r w:rsidRPr="0078119C">
        <w:rPr>
          <w:rFonts w:ascii="Courier New" w:eastAsia="Times New Roman" w:hAnsi="Courier New" w:cs="Courier New"/>
          <w:sz w:val="20"/>
          <w:szCs w:val="20"/>
        </w:rPr>
        <w:t>_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ci</w:t>
      </w:r>
      <w:r w:rsidRPr="0078119C">
        <w:rPr>
          <w:rFonts w:ascii="Courier New" w:eastAsia="Times New Roman" w:hAnsi="Courier New" w:cs="Courier New"/>
          <w:sz w:val="20"/>
          <w:szCs w:val="20"/>
        </w:rPr>
        <w:t>_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service</w:t>
      </w:r>
      <w:r w:rsidRPr="0078119C">
        <w:rPr>
          <w:rFonts w:eastAsia="Times New Roman" w:cs="Times New Roman"/>
          <w:sz w:val="24"/>
          <w:szCs w:val="24"/>
        </w:rPr>
        <w:t xml:space="preserve">, у которого есть один </w:t>
      </w:r>
      <w:r w:rsidRPr="0078119C">
        <w:rPr>
          <w:rFonts w:eastAsia="Times New Roman" w:cs="Times New Roman"/>
          <w:sz w:val="24"/>
          <w:szCs w:val="24"/>
          <w:lang w:val="en-US"/>
        </w:rPr>
        <w:t>endpoint</w:t>
      </w:r>
      <w:r w:rsidRPr="0078119C">
        <w:rPr>
          <w:rFonts w:eastAsia="Times New Roman" w:cs="Times New Roman"/>
          <w:sz w:val="24"/>
          <w:szCs w:val="24"/>
        </w:rPr>
        <w:t xml:space="preserve">: 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GET</w:t>
      </w:r>
      <w:r w:rsidRPr="0078119C">
        <w:rPr>
          <w:rFonts w:ascii="Courier New" w:eastAsia="Times New Roman" w:hAnsi="Courier New" w:cs="Courier New"/>
          <w:sz w:val="20"/>
          <w:szCs w:val="20"/>
        </w:rPr>
        <w:t xml:space="preserve"> &lt;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host</w:t>
      </w:r>
      <w:r w:rsidRPr="0078119C">
        <w:rPr>
          <w:rFonts w:ascii="Courier New" w:eastAsia="Times New Roman" w:hAnsi="Courier New" w:cs="Courier New"/>
          <w:sz w:val="20"/>
          <w:szCs w:val="20"/>
        </w:rPr>
        <w:t>&gt;:5000/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get</w:t>
      </w:r>
      <w:r w:rsidRPr="0078119C">
        <w:rPr>
          <w:rFonts w:ascii="Courier New" w:eastAsia="Times New Roman" w:hAnsi="Courier New" w:cs="Courier New"/>
          <w:sz w:val="20"/>
          <w:szCs w:val="20"/>
        </w:rPr>
        <w:t>_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secret</w:t>
      </w:r>
      <w:r w:rsidRPr="0078119C">
        <w:rPr>
          <w:rFonts w:ascii="Courier New" w:eastAsia="Times New Roman" w:hAnsi="Courier New" w:cs="Courier New"/>
          <w:sz w:val="20"/>
          <w:szCs w:val="20"/>
        </w:rPr>
        <w:t>_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number</w:t>
      </w:r>
      <w:r w:rsidRPr="0078119C">
        <w:rPr>
          <w:rFonts w:ascii="Courier New" w:eastAsia="Times New Roman" w:hAnsi="Courier New" w:cs="Courier New"/>
          <w:sz w:val="20"/>
          <w:szCs w:val="20"/>
        </w:rPr>
        <w:t>/&lt;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78119C">
        <w:rPr>
          <w:rFonts w:ascii="Courier New" w:eastAsia="Times New Roman" w:hAnsi="Courier New" w:cs="Courier New"/>
          <w:sz w:val="20"/>
          <w:szCs w:val="20"/>
        </w:rPr>
        <w:t>/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prod</w:t>
      </w:r>
      <w:r w:rsidRPr="0078119C">
        <w:rPr>
          <w:rFonts w:ascii="Courier New" w:eastAsia="Times New Roman" w:hAnsi="Courier New" w:cs="Courier New"/>
          <w:sz w:val="20"/>
          <w:szCs w:val="20"/>
        </w:rPr>
        <w:t>&gt;</w:t>
      </w:r>
      <w:r w:rsidRPr="0078119C">
        <w:rPr>
          <w:rFonts w:eastAsia="Times New Roman" w:cs="Times New Roman"/>
          <w:sz w:val="24"/>
          <w:szCs w:val="24"/>
          <w:lang w:val="en-US"/>
        </w:rPr>
        <w:t> </w:t>
      </w:r>
      <w:r w:rsidRPr="0078119C">
        <w:rPr>
          <w:rFonts w:eastAsia="Times New Roman" w:cs="Times New Roman"/>
          <w:sz w:val="24"/>
          <w:szCs w:val="24"/>
        </w:rPr>
        <w:t>(т.е. для каждого контура свой</w:t>
      </w:r>
      <w:r w:rsidRPr="0078119C">
        <w:rPr>
          <w:rFonts w:eastAsia="Times New Roman" w:cs="Times New Roman"/>
          <w:sz w:val="24"/>
          <w:szCs w:val="24"/>
          <w:lang w:val="en-US"/>
        </w:rPr>
        <w:t> endpoint</w:t>
      </w:r>
      <w:r w:rsidRPr="0078119C">
        <w:rPr>
          <w:rFonts w:eastAsia="Times New Roman" w:cs="Times New Roman"/>
          <w:sz w:val="24"/>
          <w:szCs w:val="24"/>
        </w:rPr>
        <w:t xml:space="preserve"> — будут возвращаться разные секретные числа). Как обычно, вернётся такой </w:t>
      </w:r>
      <w:r w:rsidRPr="0078119C">
        <w:rPr>
          <w:rFonts w:eastAsia="Times New Roman" w:cs="Times New Roman"/>
          <w:sz w:val="24"/>
          <w:szCs w:val="24"/>
          <w:lang w:val="en-US"/>
        </w:rPr>
        <w:t>JSON</w:t>
      </w:r>
      <w:r w:rsidRPr="0078119C">
        <w:rPr>
          <w:rFonts w:eastAsia="Times New Roman" w:cs="Times New Roman"/>
          <w:sz w:val="24"/>
          <w:szCs w:val="24"/>
        </w:rPr>
        <w:t>:</w:t>
      </w:r>
      <w:r w:rsidRPr="0078119C">
        <w:rPr>
          <w:rFonts w:eastAsia="Times New Roman" w:cs="Times New Roman"/>
          <w:sz w:val="24"/>
          <w:szCs w:val="24"/>
          <w:lang w:val="en-US"/>
        </w:rPr>
        <w:t> </w:t>
      </w:r>
      <w:r w:rsidRPr="0078119C">
        <w:rPr>
          <w:rFonts w:ascii="Courier New" w:eastAsia="Times New Roman" w:hAnsi="Courier New" w:cs="Courier New"/>
          <w:sz w:val="20"/>
          <w:szCs w:val="20"/>
        </w:rPr>
        <w:t>{"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secret</w:t>
      </w:r>
      <w:r w:rsidRPr="0078119C">
        <w:rPr>
          <w:rFonts w:ascii="Courier New" w:eastAsia="Times New Roman" w:hAnsi="Courier New" w:cs="Courier New"/>
          <w:sz w:val="20"/>
          <w:szCs w:val="20"/>
        </w:rPr>
        <w:t>_</w:t>
      </w:r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number</w:t>
      </w:r>
      <w:r w:rsidRPr="0078119C">
        <w:rPr>
          <w:rFonts w:ascii="Courier New" w:eastAsia="Times New Roman" w:hAnsi="Courier New" w:cs="Courier New"/>
          <w:sz w:val="20"/>
          <w:szCs w:val="20"/>
        </w:rPr>
        <w:t>":</w:t>
      </w:r>
      <w:proofErr w:type="spellStart"/>
      <w:r w:rsidRPr="0078119C">
        <w:rPr>
          <w:rFonts w:ascii="Courier New" w:eastAsia="Times New Roman" w:hAnsi="Courier New" w:cs="Courier New"/>
          <w:sz w:val="20"/>
          <w:szCs w:val="20"/>
          <w:lang w:val="en-US"/>
        </w:rPr>
        <w:t>xxxx</w:t>
      </w:r>
      <w:proofErr w:type="spellEnd"/>
      <w:r w:rsidRPr="0078119C">
        <w:rPr>
          <w:rFonts w:ascii="Courier New" w:eastAsia="Times New Roman" w:hAnsi="Courier New" w:cs="Courier New"/>
          <w:sz w:val="20"/>
          <w:szCs w:val="20"/>
        </w:rPr>
        <w:t>}</w:t>
      </w:r>
      <w:r w:rsidRPr="0078119C">
        <w:rPr>
          <w:rFonts w:eastAsia="Times New Roman" w:cs="Times New Roman"/>
          <w:sz w:val="24"/>
          <w:szCs w:val="24"/>
        </w:rPr>
        <w:t xml:space="preserve">. Это число вам нужно заэмбеддить в ваш </w:t>
      </w:r>
      <w:r w:rsidRPr="0078119C">
        <w:rPr>
          <w:rFonts w:eastAsia="Times New Roman" w:cs="Times New Roman"/>
          <w:sz w:val="24"/>
          <w:szCs w:val="24"/>
          <w:lang w:val="en-US"/>
        </w:rPr>
        <w:t>web</w:t>
      </w:r>
      <w:r w:rsidRPr="0078119C">
        <w:rPr>
          <w:rFonts w:eastAsia="Times New Roman" w:cs="Times New Roman"/>
          <w:sz w:val="24"/>
          <w:szCs w:val="24"/>
        </w:rPr>
        <w:t>_</w:t>
      </w:r>
      <w:r w:rsidRPr="0078119C">
        <w:rPr>
          <w:rFonts w:eastAsia="Times New Roman" w:cs="Times New Roman"/>
          <w:sz w:val="24"/>
          <w:szCs w:val="24"/>
          <w:lang w:val="en-US"/>
        </w:rPr>
        <w:t>app</w:t>
      </w:r>
      <w:r w:rsidRPr="0078119C">
        <w:rPr>
          <w:rFonts w:eastAsia="Times New Roman" w:cs="Times New Roman"/>
          <w:sz w:val="24"/>
          <w:szCs w:val="24"/>
        </w:rPr>
        <w:t>_</w:t>
      </w:r>
      <w:r w:rsidRPr="0078119C">
        <w:rPr>
          <w:rFonts w:eastAsia="Times New Roman" w:cs="Times New Roman"/>
          <w:sz w:val="24"/>
          <w:szCs w:val="24"/>
          <w:lang w:val="en-US"/>
        </w:rPr>
        <w:t>x</w:t>
      </w:r>
      <w:r w:rsidRPr="0078119C">
        <w:rPr>
          <w:rFonts w:eastAsia="Times New Roman" w:cs="Times New Roman"/>
          <w:sz w:val="24"/>
          <w:szCs w:val="24"/>
        </w:rPr>
        <w:t xml:space="preserve">, чтобы в </w:t>
      </w:r>
      <w:r w:rsidRPr="0078119C">
        <w:rPr>
          <w:rFonts w:eastAsia="Times New Roman" w:cs="Times New Roman"/>
          <w:sz w:val="24"/>
          <w:szCs w:val="24"/>
          <w:lang w:val="en-US"/>
        </w:rPr>
        <w:t>swarm</w:t>
      </w:r>
      <w:r w:rsidRPr="0078119C">
        <w:rPr>
          <w:rFonts w:eastAsia="Times New Roman" w:cs="Times New Roman"/>
          <w:sz w:val="24"/>
          <w:szCs w:val="24"/>
        </w:rPr>
        <w:t xml:space="preserve"> отдавать уже его.</w:t>
      </w:r>
    </w:p>
    <w:p w14:paraId="415FF116" w14:textId="77777777" w:rsidR="0078119C" w:rsidRPr="0078119C" w:rsidRDefault="0078119C" w:rsidP="0078119C"/>
    <w:sectPr w:rsidR="0078119C" w:rsidRPr="0078119C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87343"/>
    <w:multiLevelType w:val="multilevel"/>
    <w:tmpl w:val="63D66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A42DA8"/>
    <w:multiLevelType w:val="multilevel"/>
    <w:tmpl w:val="A978E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91492369">
    <w:abstractNumId w:val="1"/>
  </w:num>
  <w:num w:numId="2" w16cid:durableId="406924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55D"/>
    <w:rsid w:val="0018155D"/>
    <w:rsid w:val="006C0B77"/>
    <w:rsid w:val="0078119C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2A291"/>
  <w15:chartTrackingRefBased/>
  <w15:docId w15:val="{29910239-3A0E-42F1-BCB3-6721EA5B5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78119C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8119C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8119C"/>
    <w:rPr>
      <w:rFonts w:ascii="Times New Roman" w:eastAsia="Times New Roman" w:hAnsi="Times New Roman" w:cs="Times New Roman"/>
      <w:b/>
      <w:bCs/>
      <w:kern w:val="0"/>
      <w:sz w:val="36"/>
      <w:szCs w:val="36"/>
      <w:lang w:val="en-US"/>
      <w14:ligatures w14:val="none"/>
    </w:rPr>
  </w:style>
  <w:style w:type="paragraph" w:customStyle="1" w:styleId="p--1qua">
    <w:name w:val="p--1qua"/>
    <w:basedOn w:val="Normal"/>
    <w:rsid w:val="0078119C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paragraph" w:customStyle="1" w:styleId="pb-2">
    <w:name w:val="pb-2"/>
    <w:basedOn w:val="Normal"/>
    <w:rsid w:val="0078119C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paragraph" w:customStyle="1" w:styleId="bash">
    <w:name w:val="bash"/>
    <w:basedOn w:val="Normal"/>
    <w:rsid w:val="0078119C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builtin">
    <w:name w:val="hljs-built_in"/>
    <w:basedOn w:val="DefaultParagraphFont"/>
    <w:rsid w:val="0078119C"/>
  </w:style>
  <w:style w:type="character" w:styleId="HTMLCode">
    <w:name w:val="HTML Code"/>
    <w:basedOn w:val="DefaultParagraphFont"/>
    <w:uiPriority w:val="99"/>
    <w:semiHidden/>
    <w:unhideWhenUsed/>
    <w:rsid w:val="0078119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4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4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1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5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35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docs.gitlab.com/runner/install/docker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itlab.com/runner/install/docker.htm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itlab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659</Words>
  <Characters>3758</Characters>
  <Application>Microsoft Office Word</Application>
  <DocSecurity>0</DocSecurity>
  <Lines>31</Lines>
  <Paragraphs>8</Paragraphs>
  <ScaleCrop>false</ScaleCrop>
  <Company/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2023-03-23T22:00:00Z</dcterms:created>
  <dcterms:modified xsi:type="dcterms:W3CDTF">2023-03-23T22:00:00Z</dcterms:modified>
</cp:coreProperties>
</file>